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EE" w:rsidRPr="00671A1C" w:rsidRDefault="00C758EE" w:rsidP="00671A1C">
      <w:pPr>
        <w:spacing w:after="0" w:line="240" w:lineRule="auto"/>
        <w:jc w:val="right"/>
        <w:rPr>
          <w:rFonts w:ascii="Times New Roman" w:eastAsia="Times New Roman" w:hAnsi="Times New Roman" w:cs="Times New Roman"/>
          <w:bCs/>
          <w:sz w:val="24"/>
          <w:szCs w:val="24"/>
          <w:lang w:eastAsia="ru-RU"/>
        </w:rPr>
      </w:pPr>
      <w:r w:rsidRPr="00671A1C">
        <w:rPr>
          <w:rFonts w:ascii="Times New Roman" w:eastAsia="Times New Roman" w:hAnsi="Times New Roman" w:cs="Times New Roman"/>
          <w:bCs/>
          <w:sz w:val="24"/>
          <w:szCs w:val="24"/>
          <w:lang w:eastAsia="ru-RU"/>
        </w:rPr>
        <w:t>МАТЕРИАЛ</w:t>
      </w:r>
      <w:r w:rsidR="00671A1C">
        <w:rPr>
          <w:rFonts w:ascii="Times New Roman" w:eastAsia="Times New Roman" w:hAnsi="Times New Roman" w:cs="Times New Roman"/>
          <w:bCs/>
          <w:sz w:val="24"/>
          <w:szCs w:val="24"/>
          <w:lang w:eastAsia="ru-RU"/>
        </w:rPr>
        <w:t xml:space="preserve"> </w:t>
      </w:r>
      <w:r w:rsidRPr="00671A1C">
        <w:rPr>
          <w:rFonts w:ascii="Times New Roman" w:eastAsia="Times New Roman" w:hAnsi="Times New Roman" w:cs="Times New Roman"/>
          <w:bCs/>
          <w:sz w:val="24"/>
          <w:szCs w:val="24"/>
          <w:lang w:eastAsia="ru-RU"/>
        </w:rPr>
        <w:t>для членов информационно-пропагандистских групп</w:t>
      </w:r>
    </w:p>
    <w:p w:rsidR="00671A1C" w:rsidRPr="00671A1C" w:rsidRDefault="00C758EE" w:rsidP="00671A1C">
      <w:pPr>
        <w:spacing w:after="0" w:line="240" w:lineRule="auto"/>
        <w:ind w:firstLine="709"/>
        <w:jc w:val="right"/>
        <w:rPr>
          <w:rFonts w:ascii="Times New Roman" w:eastAsia="Times New Roman" w:hAnsi="Times New Roman" w:cs="Times New Roman"/>
          <w:sz w:val="24"/>
          <w:szCs w:val="24"/>
          <w:lang w:eastAsia="ru-RU"/>
        </w:rPr>
      </w:pPr>
      <w:r w:rsidRPr="00671A1C">
        <w:rPr>
          <w:rFonts w:ascii="Times New Roman" w:eastAsia="Times New Roman" w:hAnsi="Times New Roman" w:cs="Times New Roman"/>
          <w:bCs/>
          <w:sz w:val="24"/>
          <w:szCs w:val="24"/>
          <w:lang w:eastAsia="ru-RU"/>
        </w:rPr>
        <w:t>(август 2023 г.)</w:t>
      </w:r>
      <w:r w:rsidR="00671A1C" w:rsidRPr="00671A1C">
        <w:rPr>
          <w:rFonts w:ascii="Times New Roman" w:eastAsia="Times New Roman" w:hAnsi="Times New Roman" w:cs="Times New Roman"/>
          <w:sz w:val="24"/>
          <w:szCs w:val="24"/>
          <w:lang w:eastAsia="ru-RU"/>
        </w:rPr>
        <w:t xml:space="preserve"> </w:t>
      </w:r>
      <w:r w:rsidR="00671A1C" w:rsidRPr="00671A1C">
        <w:rPr>
          <w:rFonts w:ascii="Times New Roman" w:eastAsia="Times New Roman" w:hAnsi="Times New Roman" w:cs="Times New Roman"/>
          <w:sz w:val="24"/>
          <w:szCs w:val="24"/>
          <w:lang w:eastAsia="ru-RU"/>
        </w:rPr>
        <w:t>Областная тема</w:t>
      </w:r>
    </w:p>
    <w:p w:rsidR="00C758EE" w:rsidRPr="00671A1C" w:rsidRDefault="00C758EE" w:rsidP="00671A1C">
      <w:pPr>
        <w:spacing w:after="0" w:line="240" w:lineRule="auto"/>
        <w:rPr>
          <w:rFonts w:ascii="Times New Roman" w:eastAsia="Times New Roman" w:hAnsi="Times New Roman" w:cs="Times New Roman"/>
          <w:bCs/>
          <w:sz w:val="24"/>
          <w:szCs w:val="24"/>
          <w:lang w:eastAsia="ru-RU"/>
        </w:rPr>
      </w:pPr>
    </w:p>
    <w:p w:rsidR="00C758EE" w:rsidRPr="00671A1C" w:rsidRDefault="00C758EE" w:rsidP="00C758EE">
      <w:pPr>
        <w:spacing w:after="0" w:line="240" w:lineRule="auto"/>
        <w:ind w:firstLine="709"/>
        <w:jc w:val="center"/>
        <w:rPr>
          <w:rFonts w:ascii="Times New Roman" w:eastAsia="Times New Roman" w:hAnsi="Times New Roman" w:cs="Times New Roman"/>
          <w:b/>
          <w:bCs/>
          <w:sz w:val="28"/>
          <w:szCs w:val="28"/>
          <w:lang w:eastAsia="ru-RU"/>
        </w:rPr>
      </w:pPr>
      <w:r w:rsidRPr="00671A1C">
        <w:rPr>
          <w:rFonts w:ascii="Times New Roman" w:eastAsia="Times New Roman" w:hAnsi="Times New Roman" w:cs="Times New Roman"/>
          <w:b/>
          <w:bCs/>
          <w:sz w:val="28"/>
          <w:szCs w:val="28"/>
          <w:lang w:eastAsia="ru-RU"/>
        </w:rPr>
        <w:t>О ПРИНИМАЕМЫХ МЕРАХ ПО НЕДОПУЩЕНИЮ ВОВЛЕЧЕНИЯ ПОДРАСТАЮЩЕГО ПОКОЛЕНИЯ В НЕЗАКОННЫЙ ОБОРОТ НАРКОТИКОВ НА ТЕРРИТОРИИ БРЕСТСКОЙ ОБЛАСТИ</w:t>
      </w:r>
    </w:p>
    <w:p w:rsidR="00FD1E23" w:rsidRDefault="00FD1E23" w:rsidP="00C758EE">
      <w:pPr>
        <w:spacing w:after="0" w:line="240" w:lineRule="auto"/>
        <w:jc w:val="center"/>
        <w:rPr>
          <w:rFonts w:ascii="Times New Roman" w:hAnsi="Times New Roman" w:cs="Times New Roman"/>
          <w:sz w:val="30"/>
          <w:szCs w:val="30"/>
        </w:rPr>
      </w:pP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Наркотики были издавна известны практически во всех мировых цивилизациях: в Древнем Египте, в Вавилоне, в Древней Греции, Древнем Риме, у ацтеков, инков, в Древней Индии, Китае и даже у народов Крайнего Севера.</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Девятнадцатый век положил начало массовому потреблению концентрированных наркотиков. В первом десятилетии был получен в чистом виде морфин, во второй половине столетия – кокаин, а в 1874</w:t>
      </w:r>
      <w:r>
        <w:rPr>
          <w:rFonts w:ascii="Times New Roman" w:hAnsi="Times New Roman" w:cs="Times New Roman"/>
          <w:sz w:val="30"/>
          <w:szCs w:val="30"/>
        </w:rPr>
        <w:t> </w:t>
      </w:r>
      <w:r w:rsidRPr="00C758EE">
        <w:rPr>
          <w:rFonts w:ascii="Times New Roman" w:hAnsi="Times New Roman" w:cs="Times New Roman"/>
          <w:sz w:val="30"/>
          <w:szCs w:val="30"/>
        </w:rPr>
        <w:t>г</w:t>
      </w:r>
      <w:r>
        <w:rPr>
          <w:rFonts w:ascii="Times New Roman" w:hAnsi="Times New Roman" w:cs="Times New Roman"/>
          <w:sz w:val="30"/>
          <w:szCs w:val="30"/>
        </w:rPr>
        <w:t>.</w:t>
      </w:r>
      <w:r w:rsidRPr="00C758EE">
        <w:rPr>
          <w:rFonts w:ascii="Times New Roman" w:hAnsi="Times New Roman" w:cs="Times New Roman"/>
          <w:sz w:val="30"/>
          <w:szCs w:val="30"/>
        </w:rPr>
        <w:t xml:space="preserve"> из морфина был выделен героин. Все данные вещества первоначально использовались в качестве лекарств, они рекламировались различными компаниями, что подтолкнуло к их широкому распространению.</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Китае в конце XIX века более трети населения употребляло опиум. Это привело в 1840 г</w:t>
      </w:r>
      <w:r>
        <w:rPr>
          <w:rFonts w:ascii="Times New Roman" w:hAnsi="Times New Roman" w:cs="Times New Roman"/>
          <w:sz w:val="30"/>
          <w:szCs w:val="30"/>
        </w:rPr>
        <w:t>.</w:t>
      </w:r>
      <w:r w:rsidRPr="00C758EE">
        <w:rPr>
          <w:rFonts w:ascii="Times New Roman" w:hAnsi="Times New Roman" w:cs="Times New Roman"/>
          <w:sz w:val="30"/>
          <w:szCs w:val="30"/>
        </w:rPr>
        <w:t xml:space="preserve"> к первой опиумной войне, в результате которой экономика Китая пришла в упадок, ослабло управление государством, а к 1914 г</w:t>
      </w:r>
      <w:r>
        <w:rPr>
          <w:rFonts w:ascii="Times New Roman" w:hAnsi="Times New Roman" w:cs="Times New Roman"/>
          <w:sz w:val="30"/>
          <w:szCs w:val="30"/>
        </w:rPr>
        <w:t>.</w:t>
      </w:r>
      <w:r w:rsidRPr="00C758EE">
        <w:rPr>
          <w:rFonts w:ascii="Times New Roman" w:hAnsi="Times New Roman" w:cs="Times New Roman"/>
          <w:sz w:val="30"/>
          <w:szCs w:val="30"/>
        </w:rPr>
        <w:t xml:space="preserve"> численность наркоманов в Китае превысила 10 млн. человек.</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США широкое использование опиума в военно-медицинских целях привело к тому, что при прекращении его выдачи солдатам у них возникали тяжелые патологические состояния, лишь позже оцененные как абстинентный синдром. Согласно докладу правительства, в 1912</w:t>
      </w:r>
      <w:r>
        <w:rPr>
          <w:rFonts w:ascii="Times New Roman" w:hAnsi="Times New Roman" w:cs="Times New Roman"/>
          <w:sz w:val="30"/>
          <w:szCs w:val="30"/>
        </w:rPr>
        <w:t> </w:t>
      </w:r>
      <w:r w:rsidRPr="00C758EE">
        <w:rPr>
          <w:rFonts w:ascii="Times New Roman" w:hAnsi="Times New Roman" w:cs="Times New Roman"/>
          <w:sz w:val="30"/>
          <w:szCs w:val="30"/>
        </w:rPr>
        <w:t>г</w:t>
      </w:r>
      <w:r>
        <w:rPr>
          <w:rFonts w:ascii="Times New Roman" w:hAnsi="Times New Roman" w:cs="Times New Roman"/>
          <w:sz w:val="30"/>
          <w:szCs w:val="30"/>
        </w:rPr>
        <w:t>.</w:t>
      </w:r>
      <w:r w:rsidRPr="00C758EE">
        <w:rPr>
          <w:rFonts w:ascii="Times New Roman" w:hAnsi="Times New Roman" w:cs="Times New Roman"/>
          <w:sz w:val="30"/>
          <w:szCs w:val="30"/>
        </w:rPr>
        <w:t xml:space="preserve"> в </w:t>
      </w:r>
      <w:r>
        <w:rPr>
          <w:rFonts w:ascii="Times New Roman" w:hAnsi="Times New Roman" w:cs="Times New Roman"/>
          <w:sz w:val="30"/>
          <w:szCs w:val="30"/>
        </w:rPr>
        <w:t>США</w:t>
      </w:r>
      <w:r w:rsidRPr="00C758EE">
        <w:rPr>
          <w:rFonts w:ascii="Times New Roman" w:hAnsi="Times New Roman" w:cs="Times New Roman"/>
          <w:sz w:val="30"/>
          <w:szCs w:val="30"/>
        </w:rPr>
        <w:t xml:space="preserve"> в результате потребления кокаина и героина скончалось более 5000 человек, что было обусловлено наличием беспрепятственного доступа к таким наркотическим средствам.</w:t>
      </w:r>
    </w:p>
    <w:p w:rsid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В начале ХХ века общество осознало серьезность проблемы массового распространения наркомании, в связи с чем актуальным стал вопрос об установлении контроля за потреблением и распространением наркотических веществ. Одновременно появились первые способы лечения зависимости, которые не всегда являлись успешными. </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этот же период международное сообщество приступило к разработке первых международных конвенций в сфере контроля над наркотиками. Перечень подконтрольных веществ постоянно корректируется, уточняется и дополняется.</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1983 г</w:t>
      </w:r>
      <w:r>
        <w:rPr>
          <w:rFonts w:ascii="Times New Roman" w:hAnsi="Times New Roman" w:cs="Times New Roman"/>
          <w:sz w:val="30"/>
          <w:szCs w:val="30"/>
        </w:rPr>
        <w:t>.</w:t>
      </w:r>
      <w:r w:rsidRPr="00C758EE">
        <w:rPr>
          <w:rFonts w:ascii="Times New Roman" w:hAnsi="Times New Roman" w:cs="Times New Roman"/>
          <w:sz w:val="30"/>
          <w:szCs w:val="30"/>
        </w:rPr>
        <w:t xml:space="preserve"> в Вене состоялась 30-я сессия комиссии ООН по борьбе с распространением наркотических средств, на которой была создана временная оперативная группа по наблюдению, контролю и координации действий в глобальном масштабе по борьбе с распространением и употреблением наркотиков.</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1988 г</w:t>
      </w:r>
      <w:r>
        <w:rPr>
          <w:rFonts w:ascii="Times New Roman" w:hAnsi="Times New Roman" w:cs="Times New Roman"/>
          <w:sz w:val="30"/>
          <w:szCs w:val="30"/>
        </w:rPr>
        <w:t>.</w:t>
      </w:r>
      <w:r w:rsidRPr="00C758EE">
        <w:rPr>
          <w:rFonts w:ascii="Times New Roman" w:hAnsi="Times New Roman" w:cs="Times New Roman"/>
          <w:sz w:val="30"/>
          <w:szCs w:val="30"/>
        </w:rPr>
        <w:t xml:space="preserve"> принята конвенция ООН о борьбе против незаконного оборота наркотиков.</w:t>
      </w:r>
    </w:p>
    <w:p w:rsidR="00671A1C" w:rsidRDefault="00671A1C" w:rsidP="00671A1C">
      <w:pPr>
        <w:spacing w:after="0" w:line="240" w:lineRule="auto"/>
        <w:ind w:firstLine="708"/>
        <w:jc w:val="right"/>
        <w:rPr>
          <w:rFonts w:ascii="Times New Roman" w:hAnsi="Times New Roman" w:cs="Times New Roman"/>
          <w:sz w:val="30"/>
          <w:szCs w:val="30"/>
        </w:rPr>
      </w:pPr>
      <w:r>
        <w:rPr>
          <w:rFonts w:ascii="Times New Roman" w:hAnsi="Times New Roman" w:cs="Times New Roman"/>
          <w:sz w:val="30"/>
          <w:szCs w:val="30"/>
        </w:rPr>
        <w:lastRenderedPageBreak/>
        <w:t>2</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До распада СССР проблема наркотиков в целом находилась под контролем мощной государственной системы с огромным арсеналом средств воздействия, начиная с ограничения зарубежных контактов и заканчивая идеологическим процессом. Нелегально использовались, в основном, маковая солома, конопля, ацетилированный опий, </w:t>
      </w:r>
      <w:proofErr w:type="spellStart"/>
      <w:r w:rsidRPr="00C758EE">
        <w:rPr>
          <w:rFonts w:ascii="Times New Roman" w:hAnsi="Times New Roman" w:cs="Times New Roman"/>
          <w:sz w:val="30"/>
          <w:szCs w:val="30"/>
        </w:rPr>
        <w:t>первитин</w:t>
      </w:r>
      <w:proofErr w:type="spellEnd"/>
      <w:r w:rsidRPr="00C758EE">
        <w:rPr>
          <w:rFonts w:ascii="Times New Roman" w:hAnsi="Times New Roman" w:cs="Times New Roman"/>
          <w:sz w:val="30"/>
          <w:szCs w:val="30"/>
        </w:rPr>
        <w:t>; синтетические наркотики отсутствовали в обороте.</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С распадом </w:t>
      </w:r>
      <w:r w:rsidR="00B26696">
        <w:rPr>
          <w:rFonts w:ascii="Times New Roman" w:hAnsi="Times New Roman" w:cs="Times New Roman"/>
          <w:sz w:val="30"/>
          <w:szCs w:val="30"/>
        </w:rPr>
        <w:t>СССР у</w:t>
      </w:r>
      <w:r w:rsidRPr="00C758EE">
        <w:rPr>
          <w:rFonts w:ascii="Times New Roman" w:hAnsi="Times New Roman" w:cs="Times New Roman"/>
          <w:sz w:val="30"/>
          <w:szCs w:val="30"/>
        </w:rPr>
        <w:t>худшение уровня взаимодействия и активности правоохранительных органов стран СНГ привело к тому, что наркоситуация в данном регионе резко обострилась. Рост употребления наркотических средств повлек увеличение наркопреступности. Произошла интенсивная структурная перестройка нелегального наркорынка, возр</w:t>
      </w:r>
      <w:r w:rsidR="00671A1C">
        <w:rPr>
          <w:rFonts w:ascii="Times New Roman" w:hAnsi="Times New Roman" w:cs="Times New Roman"/>
          <w:sz w:val="30"/>
          <w:szCs w:val="30"/>
        </w:rPr>
        <w:t>о</w:t>
      </w:r>
      <w:r w:rsidRPr="00C758EE">
        <w:rPr>
          <w:rFonts w:ascii="Times New Roman" w:hAnsi="Times New Roman" w:cs="Times New Roman"/>
          <w:sz w:val="30"/>
          <w:szCs w:val="30"/>
        </w:rPr>
        <w:t>сли изъятия опия, героина, кокаина, ЛСД по отношению к традиционным наркотикам растительного происхождения.</w:t>
      </w:r>
    </w:p>
    <w:p w:rsid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В 1990 г</w:t>
      </w:r>
      <w:r w:rsidR="00B26696">
        <w:rPr>
          <w:rFonts w:ascii="Times New Roman" w:hAnsi="Times New Roman" w:cs="Times New Roman"/>
          <w:sz w:val="30"/>
          <w:szCs w:val="30"/>
        </w:rPr>
        <w:t>.</w:t>
      </w:r>
      <w:r w:rsidRPr="00C758EE">
        <w:rPr>
          <w:rFonts w:ascii="Times New Roman" w:hAnsi="Times New Roman" w:cs="Times New Roman"/>
          <w:sz w:val="30"/>
          <w:szCs w:val="30"/>
        </w:rPr>
        <w:t xml:space="preserve"> создана Программа ООН по международному контролю за наркотиками, в национальном масштабе разработана «Концепция государственной политики по контролю за наркотиками» и первые государственные программы противодействия употреблению наркотиков и их незаконному обороту.</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В результате предпринятых практических мер направленных на предупреждение, профилактику преступлений, обеспечения действенного контроля в отношении наркозависимых лиц в первом полугодии 2023 года продолжается тенденция снижения количества регистрируемых преступлений, связанных с незаконным оборотом наркотиков.</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Органами внутренних дел выявлено 2183 наркопреступления (аналогичный период прошлого год</w:t>
      </w:r>
      <w:r>
        <w:rPr>
          <w:rFonts w:ascii="Times New Roman" w:hAnsi="Times New Roman" w:cs="Times New Roman"/>
          <w:sz w:val="30"/>
          <w:szCs w:val="30"/>
        </w:rPr>
        <w:t>а (далее – АППГ) – 2436, -253,           -</w:t>
      </w:r>
      <w:r w:rsidRPr="00477980">
        <w:rPr>
          <w:rFonts w:ascii="Times New Roman" w:hAnsi="Times New Roman" w:cs="Times New Roman"/>
          <w:sz w:val="30"/>
          <w:szCs w:val="30"/>
        </w:rPr>
        <w:t>10,4%), из которых 2067 (АППГ – 2332, -265, -11,4%) – непосредственно связано с незаконным оборотом наркотиков.</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Зарегистрировано 1194 преступления, связанных со сбытом психоактивных веществ (54,7% от всех преступлений, предусмотренных ст. 328 УК; АППГ – 1400, 57,5%).</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Задержано 1110 лиц (АППГ – 1233, -123, -10%) совершивших наркопреступления, в том числе непосредственно за сбыт психоактивных веществ – 435 (АППГ – 527, -92, -17,5%) человек.</w:t>
      </w:r>
    </w:p>
    <w:p w:rsidR="005722A9"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Возбуждено 17 (АППГ – 9) уголовных дел, за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rsidR="005722A9" w:rsidRDefault="005722A9" w:rsidP="005722A9">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Пресечена деятельность 53 (АППГ – 46) помещений, специально приспособленных и оборудованных для выращивания наркосодержащих растений. </w:t>
      </w:r>
    </w:p>
    <w:p w:rsidR="00671A1C" w:rsidRDefault="00671A1C" w:rsidP="00671A1C">
      <w:pPr>
        <w:spacing w:after="0" w:line="240" w:lineRule="auto"/>
        <w:ind w:firstLine="708"/>
        <w:jc w:val="right"/>
        <w:rPr>
          <w:rFonts w:ascii="Times New Roman" w:hAnsi="Times New Roman" w:cs="Times New Roman"/>
          <w:sz w:val="30"/>
          <w:szCs w:val="30"/>
        </w:rPr>
      </w:pPr>
      <w:r>
        <w:rPr>
          <w:rFonts w:ascii="Times New Roman" w:hAnsi="Times New Roman" w:cs="Times New Roman"/>
          <w:sz w:val="30"/>
          <w:szCs w:val="30"/>
        </w:rPr>
        <w:lastRenderedPageBreak/>
        <w:t>3</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В отчетном периоде снизилось количество задержанных несовершеннолетних, совершивших преступления, связанные с незаконным оборотом наркотиков. Привлечено к ответственности 40</w:t>
      </w:r>
      <w:r w:rsidR="005722A9">
        <w:rPr>
          <w:rFonts w:ascii="Times New Roman" w:hAnsi="Times New Roman" w:cs="Times New Roman"/>
          <w:sz w:val="30"/>
          <w:szCs w:val="30"/>
        </w:rPr>
        <w:t> </w:t>
      </w:r>
      <w:r w:rsidRPr="00477980">
        <w:rPr>
          <w:rFonts w:ascii="Times New Roman" w:hAnsi="Times New Roman" w:cs="Times New Roman"/>
          <w:sz w:val="30"/>
          <w:szCs w:val="30"/>
        </w:rPr>
        <w:t>подростков (АППГ – 64, -24, -37,5%). На 56,6% снизилось количество совершенных ими преступлений или при их участии (33; АППГ – 76, -43), в том числе на 56,7% с целью сбыта (26; АППГ – 60, -34).</w:t>
      </w:r>
    </w:p>
    <w:p w:rsidR="00477980" w:rsidRP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Анализ социального портрета лиц, задержанных за незаконный оборот наркотиков, показывает, что 65,2% (АППГ – 65,2%) составляют категорию лиц незанятых трудовой деятельностью. В отчетном периоде задержано 732 (АППГ – 816, -84, -10,3%) таких лица.</w:t>
      </w:r>
    </w:p>
    <w:p w:rsidR="00477980" w:rsidRDefault="00477980" w:rsidP="00477980">
      <w:pPr>
        <w:spacing w:after="0" w:line="240" w:lineRule="auto"/>
        <w:ind w:firstLine="708"/>
        <w:jc w:val="both"/>
        <w:rPr>
          <w:rFonts w:ascii="Times New Roman" w:hAnsi="Times New Roman" w:cs="Times New Roman"/>
          <w:sz w:val="30"/>
          <w:szCs w:val="30"/>
        </w:rPr>
      </w:pPr>
      <w:r w:rsidRPr="00477980">
        <w:rPr>
          <w:rFonts w:ascii="Times New Roman" w:hAnsi="Times New Roman" w:cs="Times New Roman"/>
          <w:sz w:val="30"/>
          <w:szCs w:val="30"/>
        </w:rPr>
        <w:t xml:space="preserve">Продолжается наметившаяся тенденция сокращения количества зарегистрированных фактов смертей, вызванных от передозировки наркотиком. </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Основными </w:t>
      </w:r>
      <w:r w:rsidRPr="00453166">
        <w:rPr>
          <w:rFonts w:ascii="Times New Roman" w:hAnsi="Times New Roman" w:cs="Times New Roman"/>
          <w:sz w:val="30"/>
          <w:szCs w:val="30"/>
        </w:rPr>
        <w:t>признак</w:t>
      </w:r>
      <w:r>
        <w:rPr>
          <w:rFonts w:ascii="Times New Roman" w:hAnsi="Times New Roman" w:cs="Times New Roman"/>
          <w:sz w:val="30"/>
          <w:szCs w:val="30"/>
        </w:rPr>
        <w:t>ами</w:t>
      </w:r>
      <w:r w:rsidRPr="00453166">
        <w:rPr>
          <w:rFonts w:ascii="Times New Roman" w:hAnsi="Times New Roman" w:cs="Times New Roman"/>
          <w:sz w:val="30"/>
          <w:szCs w:val="30"/>
        </w:rPr>
        <w:t>, свидетельствующи</w:t>
      </w:r>
      <w:r>
        <w:rPr>
          <w:rFonts w:ascii="Times New Roman" w:hAnsi="Times New Roman" w:cs="Times New Roman"/>
          <w:sz w:val="30"/>
          <w:szCs w:val="30"/>
        </w:rPr>
        <w:t>ми</w:t>
      </w:r>
      <w:r w:rsidRPr="00453166">
        <w:rPr>
          <w:rFonts w:ascii="Times New Roman" w:hAnsi="Times New Roman" w:cs="Times New Roman"/>
          <w:sz w:val="30"/>
          <w:szCs w:val="30"/>
        </w:rPr>
        <w:t xml:space="preserve"> о потреблении наркотиков или причастности к их незаконному обороту</w:t>
      </w:r>
      <w:r>
        <w:rPr>
          <w:rFonts w:ascii="Times New Roman" w:hAnsi="Times New Roman" w:cs="Times New Roman"/>
          <w:sz w:val="30"/>
          <w:szCs w:val="30"/>
        </w:rPr>
        <w:t xml:space="preserve"> являются</w:t>
      </w:r>
      <w:r w:rsidRPr="00453166">
        <w:rPr>
          <w:rFonts w:ascii="Times New Roman" w:hAnsi="Times New Roman" w:cs="Times New Roman"/>
          <w:sz w:val="30"/>
          <w:szCs w:val="30"/>
        </w:rPr>
        <w:t>:</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состояние опьянения без запаха спиртного;</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нарушение сна: много спит или перестает спать;</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периодически много ест или совсем теряет аппетит;</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частые смены настроения, чрезмерная эмоциональность, которая может сменяться «уходом в себя», депрессией;</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у ребенка постоянный насморк, он шмыгает носом и трет нос;</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 xml:space="preserve">замкнутость в отношениях с родителями, незаинтересованность происходящими событиями в семье; </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«зашифрованные» малопонятные разговоры по телефону с использованием жаргона («травка, клад, колеса, приход и т.п.) и обрывков фраз («мне надо, как там дела?, достал?, у тебя все нормально, можем встретиться?» и т.п.);</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резкое снижение успеваемости, увеличение количества прогулов занятий;</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потеря интереса к обычным развлечениям, привычному времяпрепровождению, спорту, любимым занятиям;</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потеря старых друзей, не желание находить новых;</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постоянно просит денег, не говорит на что;</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долгое отсутствие дома, при этом из дома пропадают вещи;</w:t>
      </w:r>
    </w:p>
    <w:p w:rsidR="00671A1C" w:rsidRDefault="00671A1C" w:rsidP="00671A1C">
      <w:pPr>
        <w:spacing w:after="0" w:line="240" w:lineRule="auto"/>
        <w:ind w:firstLine="708"/>
        <w:jc w:val="right"/>
        <w:rPr>
          <w:rFonts w:ascii="Times New Roman" w:hAnsi="Times New Roman" w:cs="Times New Roman"/>
          <w:sz w:val="30"/>
          <w:szCs w:val="30"/>
        </w:rPr>
      </w:pPr>
      <w:r>
        <w:rPr>
          <w:rFonts w:ascii="Times New Roman" w:hAnsi="Times New Roman" w:cs="Times New Roman"/>
          <w:sz w:val="30"/>
          <w:szCs w:val="30"/>
        </w:rPr>
        <w:lastRenderedPageBreak/>
        <w:t>4</w:t>
      </w:r>
    </w:p>
    <w:p w:rsidR="00671A1C" w:rsidRDefault="00671A1C" w:rsidP="00453166">
      <w:pPr>
        <w:spacing w:after="0" w:line="240" w:lineRule="auto"/>
        <w:ind w:firstLine="708"/>
        <w:jc w:val="both"/>
        <w:rPr>
          <w:rFonts w:ascii="Times New Roman" w:hAnsi="Times New Roman" w:cs="Times New Roman"/>
          <w:sz w:val="30"/>
          <w:szCs w:val="30"/>
        </w:rPr>
      </w:pP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изменилась речь, появились незнакомые слова;</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избегает раздеваться даже на пляже, постоянно ходит в одежде с длинными рукавами, даже в летнее время;</w:t>
      </w:r>
    </w:p>
    <w:p w:rsidR="00453166" w:rsidRPr="00453166"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стремление все закрыть на ключ: комнату, ящики стола, шкатулки и пр.</w:t>
      </w:r>
    </w:p>
    <w:p w:rsidR="00453166" w:rsidRPr="00477980" w:rsidRDefault="00453166" w:rsidP="0045316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453166">
        <w:rPr>
          <w:rFonts w:ascii="Times New Roman" w:hAnsi="Times New Roman" w:cs="Times New Roman"/>
          <w:sz w:val="30"/>
          <w:szCs w:val="30"/>
        </w:rPr>
        <w:t xml:space="preserve">обнаружение среди вещей пакетов </w:t>
      </w:r>
      <w:proofErr w:type="spellStart"/>
      <w:r w:rsidRPr="00453166">
        <w:rPr>
          <w:rFonts w:ascii="Times New Roman" w:hAnsi="Times New Roman" w:cs="Times New Roman"/>
          <w:sz w:val="30"/>
          <w:szCs w:val="30"/>
        </w:rPr>
        <w:t>ziplock</w:t>
      </w:r>
      <w:proofErr w:type="spellEnd"/>
      <w:r w:rsidRPr="00453166">
        <w:rPr>
          <w:rFonts w:ascii="Times New Roman" w:hAnsi="Times New Roman" w:cs="Times New Roman"/>
          <w:sz w:val="30"/>
          <w:szCs w:val="30"/>
        </w:rPr>
        <w:t>, кусочков фольги, шприцов, изоленты, магнитов, банковских карточек, наличных денег.</w:t>
      </w:r>
    </w:p>
    <w:p w:rsid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5722A9" w:rsidRDefault="005722A9" w:rsidP="00C758EE">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По материалам сотрудников аналитической разведки в отчетном периоде пресечена деятельность 14 интернет-магазинов, размещавшихся в теневом сегменте сети интернет и занимавшихся сбытом наркотиков (АППГ – 9).</w:t>
      </w:r>
    </w:p>
    <w:p w:rsidR="005722A9" w:rsidRPr="00C758EE" w:rsidRDefault="005722A9" w:rsidP="00C758EE">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В первом полугодии в Министерство информации Республики Беларусь направлено 138 уведомлени</w:t>
      </w:r>
      <w:r>
        <w:rPr>
          <w:rFonts w:ascii="Times New Roman" w:hAnsi="Times New Roman" w:cs="Times New Roman"/>
          <w:sz w:val="30"/>
          <w:szCs w:val="30"/>
        </w:rPr>
        <w:t>й</w:t>
      </w:r>
      <w:r w:rsidRPr="005722A9">
        <w:rPr>
          <w:rFonts w:ascii="Times New Roman" w:hAnsi="Times New Roman" w:cs="Times New Roman"/>
          <w:sz w:val="30"/>
          <w:szCs w:val="30"/>
        </w:rPr>
        <w:t xml:space="preserve"> о необходимости ограничения доступа к сайтам (АППГ – 170).</w:t>
      </w:r>
    </w:p>
    <w:p w:rsidR="00C758EE" w:rsidRPr="00C758EE" w:rsidRDefault="00C758EE" w:rsidP="00C758EE">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не только для обеспечения конспиративной коммуникации поставщиков и потребителей наркотических средств, но и для систематического решения иных масштабных криминальных задач, таких, например, как координация деятельности транснациональных преступных формирований и реализация эффективных схем «отмывания денег».</w:t>
      </w:r>
    </w:p>
    <w:p w:rsidR="00C758EE" w:rsidRPr="00C758EE"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дети и подростки.</w:t>
      </w:r>
    </w:p>
    <w:p w:rsidR="00C758EE" w:rsidRPr="00C758EE"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В настоящее время стандартные приемы профилактики 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w:t>
      </w:r>
    </w:p>
    <w:p w:rsidR="00671A1C"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 xml:space="preserve">Этим обстоятельством и пользуются хозяева интернет-магазинов по продаже наркотических средств и психотропных веществ, набирая новых закладчиков и курьеров из числа несовершеннолетних. </w:t>
      </w:r>
    </w:p>
    <w:p w:rsidR="00671A1C" w:rsidRDefault="00671A1C" w:rsidP="005722A9">
      <w:pPr>
        <w:spacing w:after="0" w:line="240" w:lineRule="auto"/>
        <w:ind w:firstLine="708"/>
        <w:jc w:val="both"/>
        <w:rPr>
          <w:rFonts w:ascii="Times New Roman" w:hAnsi="Times New Roman" w:cs="Times New Roman"/>
          <w:sz w:val="30"/>
          <w:szCs w:val="30"/>
        </w:rPr>
      </w:pPr>
    </w:p>
    <w:p w:rsidR="00671A1C" w:rsidRDefault="00671A1C" w:rsidP="005722A9">
      <w:pPr>
        <w:spacing w:after="0" w:line="240" w:lineRule="auto"/>
        <w:ind w:firstLine="708"/>
        <w:jc w:val="both"/>
        <w:rPr>
          <w:rFonts w:ascii="Times New Roman" w:hAnsi="Times New Roman" w:cs="Times New Roman"/>
          <w:sz w:val="30"/>
          <w:szCs w:val="30"/>
        </w:rPr>
      </w:pPr>
    </w:p>
    <w:p w:rsidR="00671A1C" w:rsidRDefault="00671A1C" w:rsidP="00671A1C">
      <w:pPr>
        <w:spacing w:after="0" w:line="240" w:lineRule="auto"/>
        <w:ind w:firstLine="708"/>
        <w:jc w:val="right"/>
        <w:rPr>
          <w:rFonts w:ascii="Times New Roman" w:hAnsi="Times New Roman" w:cs="Times New Roman"/>
          <w:sz w:val="30"/>
          <w:szCs w:val="30"/>
        </w:rPr>
      </w:pPr>
      <w:r>
        <w:rPr>
          <w:rFonts w:ascii="Times New Roman" w:hAnsi="Times New Roman" w:cs="Times New Roman"/>
          <w:sz w:val="30"/>
          <w:szCs w:val="30"/>
        </w:rPr>
        <w:lastRenderedPageBreak/>
        <w:t>5</w:t>
      </w:r>
    </w:p>
    <w:p w:rsidR="00C758EE" w:rsidRPr="00C758EE"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w:t>
      </w:r>
    </w:p>
    <w:p w:rsidR="005722A9" w:rsidRPr="005722A9" w:rsidRDefault="00C758EE" w:rsidP="005722A9">
      <w:pPr>
        <w:spacing w:after="0" w:line="240" w:lineRule="auto"/>
        <w:ind w:firstLine="708"/>
        <w:jc w:val="both"/>
        <w:rPr>
          <w:rFonts w:ascii="Times New Roman" w:hAnsi="Times New Roman" w:cs="Times New Roman"/>
          <w:sz w:val="30"/>
          <w:szCs w:val="30"/>
        </w:rPr>
      </w:pPr>
      <w:r w:rsidRPr="00C758EE">
        <w:rPr>
          <w:rFonts w:ascii="Times New Roman" w:hAnsi="Times New Roman" w:cs="Times New Roman"/>
          <w:sz w:val="30"/>
          <w:szCs w:val="30"/>
        </w:rPr>
        <w:t>Соответственно и профилактика должны быть на всех уровнях, не только в виде бесед о недопустимости противоправного поведения, жесткости наказания или вреде употребления наркотиков. Необходимо</w:t>
      </w:r>
      <w:r w:rsidR="005722A9">
        <w:rPr>
          <w:rFonts w:ascii="Times New Roman" w:hAnsi="Times New Roman" w:cs="Times New Roman"/>
          <w:sz w:val="30"/>
          <w:szCs w:val="30"/>
        </w:rPr>
        <w:t xml:space="preserve"> </w:t>
      </w:r>
      <w:r w:rsidR="005722A9" w:rsidRPr="005722A9">
        <w:rPr>
          <w:rFonts w:ascii="Times New Roman" w:hAnsi="Times New Roman" w:cs="Times New Roman"/>
          <w:sz w:val="30"/>
          <w:szCs w:val="30"/>
        </w:rPr>
        <w:t>обращать внимание на ряд вроде бы безобидных признаков, которые свидетельствуют о возможном приближении беды.</w:t>
      </w:r>
    </w:p>
    <w:p w:rsidR="005722A9" w:rsidRPr="005722A9" w:rsidRDefault="005722A9" w:rsidP="005722A9">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Так, первые предложения о трудоустройстве проходят в основном в социальных сетях, как правило</w:t>
      </w:r>
      <w:r w:rsidR="00FB3790">
        <w:rPr>
          <w:rFonts w:ascii="Times New Roman" w:hAnsi="Times New Roman" w:cs="Times New Roman"/>
          <w:sz w:val="30"/>
          <w:szCs w:val="30"/>
        </w:rPr>
        <w:t>,</w:t>
      </w:r>
      <w:r w:rsidRPr="005722A9">
        <w:rPr>
          <w:rFonts w:ascii="Times New Roman" w:hAnsi="Times New Roman" w:cs="Times New Roman"/>
          <w:sz w:val="30"/>
          <w:szCs w:val="30"/>
        </w:rPr>
        <w:t xml:space="preserve"> это «</w:t>
      </w:r>
      <w:proofErr w:type="spellStart"/>
      <w:r w:rsidRPr="005722A9">
        <w:rPr>
          <w:rFonts w:ascii="Times New Roman" w:hAnsi="Times New Roman" w:cs="Times New Roman"/>
          <w:sz w:val="30"/>
          <w:szCs w:val="30"/>
        </w:rPr>
        <w:t>Вконтакте</w:t>
      </w:r>
      <w:proofErr w:type="spellEnd"/>
      <w:r w:rsidRPr="005722A9">
        <w:rPr>
          <w:rFonts w:ascii="Times New Roman" w:hAnsi="Times New Roman" w:cs="Times New Roman"/>
          <w:sz w:val="30"/>
          <w:szCs w:val="30"/>
        </w:rPr>
        <w:t>» и «Одноклассники», либо путем веерной рассылки сообщений о высокооплачиваемой работе в мессенджерах.</w:t>
      </w:r>
    </w:p>
    <w:p w:rsidR="005722A9" w:rsidRPr="005722A9" w:rsidRDefault="005722A9" w:rsidP="005722A9">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 xml:space="preserve">После получения согласия дальнейшее общение проходит в одном из мессенджеров, чаще всего в </w:t>
      </w:r>
      <w:proofErr w:type="spellStart"/>
      <w:r w:rsidRPr="005722A9">
        <w:rPr>
          <w:rFonts w:ascii="Times New Roman" w:hAnsi="Times New Roman" w:cs="Times New Roman"/>
          <w:sz w:val="30"/>
          <w:szCs w:val="30"/>
        </w:rPr>
        <w:t>Telegram</w:t>
      </w:r>
      <w:proofErr w:type="spellEnd"/>
      <w:r w:rsidRPr="005722A9">
        <w:rPr>
          <w:rFonts w:ascii="Times New Roman" w:hAnsi="Times New Roman" w:cs="Times New Roman"/>
          <w:sz w:val="30"/>
          <w:szCs w:val="30"/>
        </w:rPr>
        <w:t>, здесь же происходит обучение методам конспирации, и основным приемам работы. Также существует система, работающая по принципу финансовой пирамиды, кода за каждого вновь приведенного работника нашедшему полагается денежная премия. В данном случае вербовщиками выступают уже сами дети и подростки.</w:t>
      </w:r>
    </w:p>
    <w:p w:rsidR="005722A9" w:rsidRPr="005722A9" w:rsidRDefault="00C57851" w:rsidP="005722A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Б</w:t>
      </w:r>
      <w:r w:rsidR="005722A9" w:rsidRPr="005722A9">
        <w:rPr>
          <w:rFonts w:ascii="Times New Roman" w:hAnsi="Times New Roman" w:cs="Times New Roman"/>
          <w:sz w:val="30"/>
          <w:szCs w:val="30"/>
        </w:rPr>
        <w:t xml:space="preserve">ольшинство используемого </w:t>
      </w:r>
      <w:proofErr w:type="spellStart"/>
      <w:r w:rsidR="005722A9" w:rsidRPr="005722A9">
        <w:rPr>
          <w:rFonts w:ascii="Times New Roman" w:hAnsi="Times New Roman" w:cs="Times New Roman"/>
          <w:sz w:val="30"/>
          <w:szCs w:val="30"/>
        </w:rPr>
        <w:t>наркосбытчиками</w:t>
      </w:r>
      <w:proofErr w:type="spellEnd"/>
      <w:r w:rsidR="005722A9" w:rsidRPr="005722A9">
        <w:rPr>
          <w:rFonts w:ascii="Times New Roman" w:hAnsi="Times New Roman" w:cs="Times New Roman"/>
          <w:sz w:val="30"/>
          <w:szCs w:val="30"/>
        </w:rPr>
        <w:t xml:space="preserve"> программного обеспечения имеет специфические функции и не используется рядовыми законопослушными пользователями.</w:t>
      </w:r>
    </w:p>
    <w:p w:rsidR="00C758EE" w:rsidRDefault="005722A9" w:rsidP="005722A9">
      <w:pPr>
        <w:spacing w:after="0" w:line="240" w:lineRule="auto"/>
        <w:ind w:firstLine="708"/>
        <w:jc w:val="both"/>
        <w:rPr>
          <w:rFonts w:ascii="Times New Roman" w:hAnsi="Times New Roman" w:cs="Times New Roman"/>
          <w:sz w:val="30"/>
          <w:szCs w:val="30"/>
        </w:rPr>
      </w:pPr>
      <w:r w:rsidRPr="005722A9">
        <w:rPr>
          <w:rFonts w:ascii="Times New Roman" w:hAnsi="Times New Roman" w:cs="Times New Roman"/>
          <w:sz w:val="30"/>
          <w:szCs w:val="30"/>
        </w:rPr>
        <w:t>В целях сохранения анонимности и скрытости противоправной деятельности стал приобретать популярность анонимный браузер TOR, «луковый роутер», работающий в теневом сегменте Интернета (</w:t>
      </w:r>
      <w:proofErr w:type="spellStart"/>
      <w:r w:rsidRPr="005722A9">
        <w:rPr>
          <w:rFonts w:ascii="Times New Roman" w:hAnsi="Times New Roman" w:cs="Times New Roman"/>
          <w:sz w:val="30"/>
          <w:szCs w:val="30"/>
        </w:rPr>
        <w:t>DarkNet</w:t>
      </w:r>
      <w:proofErr w:type="spellEnd"/>
      <w:r w:rsidRPr="005722A9">
        <w:rPr>
          <w:rFonts w:ascii="Times New Roman" w:hAnsi="Times New Roman" w:cs="Times New Roman"/>
          <w:sz w:val="30"/>
          <w:szCs w:val="30"/>
        </w:rPr>
        <w:t>) и позволяющий пользователям не быть замеченными и уязвимыми. Это система прокси-серверов, позволяющая устанавливать анонимное сетевое соединение. Суть работы данного браузера заключается в том, что он позволяет гражданам посещать сайты, заблокированные на территории страны проживания, путем замены IP адреса, оставаясь при этом незамеченными.</w:t>
      </w:r>
    </w:p>
    <w:p w:rsidR="00671A1C" w:rsidRDefault="00FB3790" w:rsidP="00FB3790">
      <w:pPr>
        <w:spacing w:after="0" w:line="240" w:lineRule="auto"/>
        <w:ind w:firstLine="708"/>
        <w:jc w:val="both"/>
        <w:rPr>
          <w:rFonts w:ascii="Times New Roman" w:hAnsi="Times New Roman" w:cs="Times New Roman"/>
          <w:sz w:val="30"/>
          <w:szCs w:val="30"/>
        </w:rPr>
      </w:pPr>
      <w:proofErr w:type="spellStart"/>
      <w:r w:rsidRPr="00FB3790">
        <w:rPr>
          <w:rFonts w:ascii="Times New Roman" w:hAnsi="Times New Roman" w:cs="Times New Roman"/>
          <w:sz w:val="30"/>
          <w:szCs w:val="30"/>
        </w:rPr>
        <w:t>Даркнет</w:t>
      </w:r>
      <w:proofErr w:type="spellEnd"/>
      <w:r w:rsidRPr="00FB3790">
        <w:rPr>
          <w:rFonts w:ascii="Times New Roman" w:hAnsi="Times New Roman" w:cs="Times New Roman"/>
          <w:sz w:val="30"/>
          <w:szCs w:val="30"/>
        </w:rPr>
        <w:t xml:space="preserve"> </w:t>
      </w:r>
      <w:r>
        <w:rPr>
          <w:rFonts w:ascii="Times New Roman" w:hAnsi="Times New Roman" w:cs="Times New Roman"/>
          <w:sz w:val="30"/>
          <w:szCs w:val="30"/>
        </w:rPr>
        <w:t>–</w:t>
      </w:r>
      <w:r w:rsidRPr="00FB3790">
        <w:rPr>
          <w:rFonts w:ascii="Times New Roman" w:hAnsi="Times New Roman" w:cs="Times New Roman"/>
          <w:sz w:val="30"/>
          <w:szCs w:val="30"/>
        </w:rPr>
        <w:t xml:space="preserve"> это самый закрытый отдел мировой паутины (своеобразная, глубинная, не видная обычному глазу часть айсберга, причем как и в случае с айсбергом гораздо более массивная), куда не заходят даже поисковые роботы. Чем больше развивается интернет-цензура, тем более </w:t>
      </w:r>
      <w:proofErr w:type="spellStart"/>
      <w:r w:rsidRPr="00FB3790">
        <w:rPr>
          <w:rFonts w:ascii="Times New Roman" w:hAnsi="Times New Roman" w:cs="Times New Roman"/>
          <w:sz w:val="30"/>
          <w:szCs w:val="30"/>
        </w:rPr>
        <w:t>даркнет</w:t>
      </w:r>
      <w:proofErr w:type="spellEnd"/>
      <w:r w:rsidRPr="00FB3790">
        <w:rPr>
          <w:rFonts w:ascii="Times New Roman" w:hAnsi="Times New Roman" w:cs="Times New Roman"/>
          <w:sz w:val="30"/>
          <w:szCs w:val="30"/>
        </w:rPr>
        <w:t xml:space="preserve"> становится востребованным и тем более удобными становятся инструменты для работы с ним. И если во всем остальном интернете владельцы сайтов пытаются повысить рейтинг сайта и увеличить его посещаемость, то вот в темном сегменте стараются сделать сайт как можно менее заметным для рядовых сторонних пользователей, и, естественно, для органов правопорядка. </w:t>
      </w:r>
    </w:p>
    <w:p w:rsidR="00671A1C" w:rsidRDefault="00671A1C" w:rsidP="00FB3790">
      <w:pPr>
        <w:spacing w:after="0" w:line="240" w:lineRule="auto"/>
        <w:ind w:firstLine="708"/>
        <w:jc w:val="both"/>
        <w:rPr>
          <w:rFonts w:ascii="Times New Roman" w:hAnsi="Times New Roman" w:cs="Times New Roman"/>
          <w:sz w:val="30"/>
          <w:szCs w:val="30"/>
        </w:rPr>
      </w:pPr>
    </w:p>
    <w:p w:rsidR="00671A1C" w:rsidRDefault="00671A1C" w:rsidP="00671A1C">
      <w:pPr>
        <w:spacing w:after="0" w:line="240" w:lineRule="auto"/>
        <w:ind w:firstLine="708"/>
        <w:jc w:val="right"/>
        <w:rPr>
          <w:rFonts w:ascii="Times New Roman" w:hAnsi="Times New Roman" w:cs="Times New Roman"/>
          <w:sz w:val="30"/>
          <w:szCs w:val="30"/>
        </w:rPr>
      </w:pPr>
      <w:r>
        <w:rPr>
          <w:rFonts w:ascii="Times New Roman" w:hAnsi="Times New Roman" w:cs="Times New Roman"/>
          <w:sz w:val="30"/>
          <w:szCs w:val="30"/>
        </w:rPr>
        <w:lastRenderedPageBreak/>
        <w:t>6</w:t>
      </w:r>
    </w:p>
    <w:p w:rsidR="00FB3790" w:rsidRPr="00FB3790" w:rsidRDefault="00FB3790" w:rsidP="00FB3790">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Д</w:t>
      </w:r>
      <w:r w:rsidRPr="00FB3790">
        <w:rPr>
          <w:rFonts w:ascii="Times New Roman" w:hAnsi="Times New Roman" w:cs="Times New Roman"/>
          <w:sz w:val="30"/>
          <w:szCs w:val="30"/>
        </w:rPr>
        <w:t xml:space="preserve">ля того чтобы попасть в </w:t>
      </w:r>
      <w:proofErr w:type="spellStart"/>
      <w:r w:rsidRPr="00FB3790">
        <w:rPr>
          <w:rFonts w:ascii="Times New Roman" w:hAnsi="Times New Roman" w:cs="Times New Roman"/>
          <w:sz w:val="30"/>
          <w:szCs w:val="30"/>
        </w:rPr>
        <w:t>даркнет</w:t>
      </w:r>
      <w:proofErr w:type="spellEnd"/>
      <w:r w:rsidRPr="00FB3790">
        <w:rPr>
          <w:rFonts w:ascii="Times New Roman" w:hAnsi="Times New Roman" w:cs="Times New Roman"/>
          <w:sz w:val="30"/>
          <w:szCs w:val="30"/>
        </w:rPr>
        <w:t>, необходимо использовать браузер TOR. Нахождение подобной программы на компьютере или телефоне ребенка прямой сигнал о том, что он уже втянут во что-то противозаконное или это вот-вот случится.</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Итак, технология ТОР позволяет заходить на сайты и скачивать что-то из сети не оставляя после себя никаких следов.</w:t>
      </w:r>
    </w:p>
    <w:p w:rsid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 xml:space="preserve">Это же относится к использованию для подключения к различным интернет-ресурсам прокси-серверов. Данные приложения позволяют обходить запреты на посещение определенных сайтов. Например, постоянно ведется работа по отслеживанию сайтов </w:t>
      </w:r>
      <w:proofErr w:type="spellStart"/>
      <w:r w:rsidRPr="00FB3790">
        <w:rPr>
          <w:rFonts w:ascii="Times New Roman" w:hAnsi="Times New Roman" w:cs="Times New Roman"/>
          <w:sz w:val="30"/>
          <w:szCs w:val="30"/>
        </w:rPr>
        <w:t>пронаркотической</w:t>
      </w:r>
      <w:proofErr w:type="spellEnd"/>
      <w:r w:rsidRPr="00FB3790">
        <w:rPr>
          <w:rFonts w:ascii="Times New Roman" w:hAnsi="Times New Roman" w:cs="Times New Roman"/>
          <w:sz w:val="30"/>
          <w:szCs w:val="30"/>
        </w:rPr>
        <w:t xml:space="preserve"> направленности и блокировке доступа к ним с территории Республики Беларусь. А при помощи VPN или прокси данная блокировка удачно обходится</w:t>
      </w:r>
      <w:r>
        <w:rPr>
          <w:rFonts w:ascii="Times New Roman" w:hAnsi="Times New Roman" w:cs="Times New Roman"/>
          <w:sz w:val="30"/>
          <w:szCs w:val="30"/>
        </w:rPr>
        <w:t>.</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 xml:space="preserve">Итак, как уже было сказано, использование программ для посещения </w:t>
      </w:r>
      <w:proofErr w:type="spellStart"/>
      <w:r w:rsidRPr="00FB3790">
        <w:rPr>
          <w:rFonts w:ascii="Times New Roman" w:hAnsi="Times New Roman" w:cs="Times New Roman"/>
          <w:sz w:val="30"/>
          <w:szCs w:val="30"/>
        </w:rPr>
        <w:t>даркнета</w:t>
      </w:r>
      <w:proofErr w:type="spellEnd"/>
      <w:r w:rsidRPr="00FB3790">
        <w:rPr>
          <w:rFonts w:ascii="Times New Roman" w:hAnsi="Times New Roman" w:cs="Times New Roman"/>
          <w:sz w:val="30"/>
          <w:szCs w:val="30"/>
        </w:rPr>
        <w:t>, набора мессенджеров, особенно содержащих чаты в закрытых группах, приложений для определения GPS-координат, специального обеспечения для скрытия истинных IP-адресов совершенно не нужно для обычного общения и эксплуатации смартфонов или персональных компьютеров. Их появление свидетельствует о вовлечении ребенка в противоправную деятельность.</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Что касается обычного сайта наркоторговцев, то он выглядит как классический форум. Много веток, содержащих разнообразный контент, с возможностью комментариев и вывод удачных высказываний в отдельную ветку.</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Теперь перейдем к главной составляющей любой работы, легальной или нет. Собственно говоря, это ее оплата.</w:t>
      </w:r>
    </w:p>
    <w:p w:rsidR="00FB3790" w:rsidRPr="00FB3790" w:rsidRDefault="00FB3790" w:rsidP="00FB3790">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 xml:space="preserve">В настоящее время использование электронных кошельков при организации сбыта наркотиков становится менее актуальным в связи с тем, что финансовая составляющая наркобизнеса в основном переориентировалась на криптовалюту, которая не имеет физического выражения, ее эмиссию никто не регулирует и не контролирует. Криптовалюта выпускается непосредственно в сети и никак не связана ни с какой-либо обычной валютой, ни с любой государственной валютной системой. Все операции с криптовалютой фактически обезличены. </w:t>
      </w:r>
      <w:r w:rsidR="00C57851">
        <w:rPr>
          <w:rFonts w:ascii="Times New Roman" w:hAnsi="Times New Roman" w:cs="Times New Roman"/>
          <w:sz w:val="30"/>
          <w:szCs w:val="30"/>
        </w:rPr>
        <w:t>Е</w:t>
      </w:r>
      <w:r w:rsidRPr="00FB3790">
        <w:rPr>
          <w:rFonts w:ascii="Times New Roman" w:hAnsi="Times New Roman" w:cs="Times New Roman"/>
          <w:sz w:val="30"/>
          <w:szCs w:val="30"/>
        </w:rPr>
        <w:t>е надо менять, а это тоже делается в виртуальном пространстве. Отсюда возникает необходимость в банковских картах.</w:t>
      </w:r>
    </w:p>
    <w:p w:rsidR="00C57851" w:rsidRPr="00C57851" w:rsidRDefault="00FB3790" w:rsidP="00C57851">
      <w:pPr>
        <w:spacing w:after="0" w:line="240" w:lineRule="auto"/>
        <w:ind w:firstLine="708"/>
        <w:jc w:val="both"/>
        <w:rPr>
          <w:rFonts w:ascii="Times New Roman" w:hAnsi="Times New Roman" w:cs="Times New Roman"/>
          <w:sz w:val="30"/>
          <w:szCs w:val="30"/>
        </w:rPr>
      </w:pPr>
      <w:r w:rsidRPr="00FB3790">
        <w:rPr>
          <w:rFonts w:ascii="Times New Roman" w:hAnsi="Times New Roman" w:cs="Times New Roman"/>
          <w:sz w:val="30"/>
          <w:szCs w:val="30"/>
        </w:rPr>
        <w:t>Также отдельными крупными магазинами для выплаты заработной платы в настоящее время используются обычные банковские платежные</w:t>
      </w:r>
      <w:r w:rsidR="00C57851">
        <w:rPr>
          <w:rFonts w:ascii="Times New Roman" w:hAnsi="Times New Roman" w:cs="Times New Roman"/>
          <w:sz w:val="30"/>
          <w:szCs w:val="30"/>
        </w:rPr>
        <w:t xml:space="preserve"> </w:t>
      </w:r>
      <w:r w:rsidR="00C57851" w:rsidRPr="00C57851">
        <w:rPr>
          <w:rFonts w:ascii="Times New Roman" w:hAnsi="Times New Roman" w:cs="Times New Roman"/>
          <w:sz w:val="30"/>
          <w:szCs w:val="30"/>
        </w:rPr>
        <w:t>карты, в том числе и оформленные на имя учащихся карты ОАО «АСБ Беларусбанк». Однако, наркодилерами могут выдаваться закладчикам и карты оформленные на подставных лиц, в том числе и иностранных банков (как правило российских).</w:t>
      </w:r>
    </w:p>
    <w:p w:rsidR="00671A1C" w:rsidRDefault="00671A1C" w:rsidP="00C57851">
      <w:pPr>
        <w:spacing w:after="0" w:line="240" w:lineRule="auto"/>
        <w:ind w:firstLine="708"/>
        <w:jc w:val="both"/>
        <w:rPr>
          <w:rFonts w:ascii="Times New Roman" w:hAnsi="Times New Roman" w:cs="Times New Roman"/>
          <w:sz w:val="30"/>
          <w:szCs w:val="30"/>
        </w:rPr>
      </w:pPr>
    </w:p>
    <w:p w:rsidR="00671A1C" w:rsidRDefault="00671A1C" w:rsidP="00671A1C">
      <w:pPr>
        <w:spacing w:after="0" w:line="240" w:lineRule="auto"/>
        <w:ind w:firstLine="708"/>
        <w:jc w:val="right"/>
        <w:rPr>
          <w:rFonts w:ascii="Times New Roman" w:hAnsi="Times New Roman" w:cs="Times New Roman"/>
          <w:sz w:val="30"/>
          <w:szCs w:val="30"/>
        </w:rPr>
      </w:pPr>
      <w:r>
        <w:rPr>
          <w:rFonts w:ascii="Times New Roman" w:hAnsi="Times New Roman" w:cs="Times New Roman"/>
          <w:sz w:val="30"/>
          <w:szCs w:val="30"/>
        </w:rPr>
        <w:lastRenderedPageBreak/>
        <w:t>7</w:t>
      </w:r>
    </w:p>
    <w:p w:rsidR="00FB3790"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xml:space="preserve">Также необходимо обращать внимание на попытки регистрации на </w:t>
      </w:r>
      <w:proofErr w:type="spellStart"/>
      <w:r w:rsidRPr="00C57851">
        <w:rPr>
          <w:rFonts w:ascii="Times New Roman" w:hAnsi="Times New Roman" w:cs="Times New Roman"/>
          <w:sz w:val="30"/>
          <w:szCs w:val="30"/>
        </w:rPr>
        <w:t>криптообменных</w:t>
      </w:r>
      <w:proofErr w:type="spellEnd"/>
      <w:r w:rsidRPr="00C57851">
        <w:rPr>
          <w:rFonts w:ascii="Times New Roman" w:hAnsi="Times New Roman" w:cs="Times New Roman"/>
          <w:sz w:val="30"/>
          <w:szCs w:val="30"/>
        </w:rPr>
        <w:t xml:space="preserve"> площадках, использовании электронных денег, неизвестных Вам сим-карт, банковских платежных карт и т.д.</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w:t>
      </w:r>
      <w:r>
        <w:rPr>
          <w:rFonts w:ascii="Times New Roman" w:hAnsi="Times New Roman" w:cs="Times New Roman"/>
          <w:sz w:val="30"/>
          <w:szCs w:val="30"/>
        </w:rPr>
        <w:t>.</w:t>
      </w:r>
      <w:r w:rsidRPr="00C57851">
        <w:rPr>
          <w:rFonts w:ascii="Times New Roman" w:hAnsi="Times New Roman" w:cs="Times New Roman"/>
          <w:sz w:val="30"/>
          <w:szCs w:val="30"/>
        </w:rPr>
        <w:t xml:space="preserve"> </w:t>
      </w:r>
      <w:r>
        <w:rPr>
          <w:rFonts w:ascii="Times New Roman" w:hAnsi="Times New Roman" w:cs="Times New Roman"/>
          <w:sz w:val="30"/>
          <w:szCs w:val="30"/>
        </w:rPr>
        <w:t>Б</w:t>
      </w:r>
      <w:r w:rsidRPr="00C57851">
        <w:rPr>
          <w:rFonts w:ascii="Times New Roman" w:hAnsi="Times New Roman" w:cs="Times New Roman"/>
          <w:sz w:val="30"/>
          <w:szCs w:val="30"/>
        </w:rPr>
        <w:t>ольшое количество таких приложений совершенно бесплатно и находится в свободном доступе для скачивания.</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Родительский контроль – приложение или программа, ограничивающая те или иные функции гаджетов: смартфонов, ноутбуков.</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На сегодняшний день именно смартфоны в основном используются для просмотра различных веб-страниц и поиска контента в Интернете.</w:t>
      </w:r>
    </w:p>
    <w:p w:rsid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Pr>
          <w:rFonts w:ascii="Times New Roman" w:hAnsi="Times New Roman" w:cs="Times New Roman"/>
          <w:sz w:val="30"/>
          <w:szCs w:val="30"/>
        </w:rPr>
        <w:t xml:space="preserve"> </w:t>
      </w:r>
      <w:proofErr w:type="spellStart"/>
      <w:r w:rsidRPr="00C57851">
        <w:rPr>
          <w:rFonts w:ascii="Times New Roman" w:hAnsi="Times New Roman" w:cs="Times New Roman"/>
          <w:sz w:val="30"/>
          <w:szCs w:val="30"/>
        </w:rPr>
        <w:t>web</w:t>
      </w:r>
      <w:proofErr w:type="spellEnd"/>
      <w:r w:rsidRPr="00C57851">
        <w:rPr>
          <w:rFonts w:ascii="Times New Roman" w:hAnsi="Times New Roman" w:cs="Times New Roman"/>
          <w:sz w:val="30"/>
          <w:szCs w:val="30"/>
        </w:rPr>
        <w:t xml:space="preserve">-сайтов.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t>
      </w:r>
      <w:proofErr w:type="spellStart"/>
      <w:r w:rsidRPr="00C57851">
        <w:rPr>
          <w:rFonts w:ascii="Times New Roman" w:hAnsi="Times New Roman" w:cs="Times New Roman"/>
          <w:sz w:val="30"/>
          <w:szCs w:val="30"/>
        </w:rPr>
        <w:t>web</w:t>
      </w:r>
      <w:proofErr w:type="spellEnd"/>
      <w:r w:rsidRPr="00C57851">
        <w:rPr>
          <w:rFonts w:ascii="Times New Roman" w:hAnsi="Times New Roman" w:cs="Times New Roman"/>
          <w:sz w:val="30"/>
          <w:szCs w:val="30"/>
        </w:rPr>
        <w:t xml:space="preserve">-сайты,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t>
      </w:r>
      <w:proofErr w:type="spellStart"/>
      <w:r w:rsidRPr="00C57851">
        <w:rPr>
          <w:rFonts w:ascii="Times New Roman" w:hAnsi="Times New Roman" w:cs="Times New Roman"/>
          <w:sz w:val="30"/>
          <w:szCs w:val="30"/>
        </w:rPr>
        <w:t>web</w:t>
      </w:r>
      <w:proofErr w:type="spellEnd"/>
      <w:r w:rsidRPr="00C57851">
        <w:rPr>
          <w:rFonts w:ascii="Times New Roman" w:hAnsi="Times New Roman" w:cs="Times New Roman"/>
          <w:sz w:val="30"/>
          <w:szCs w:val="30"/>
        </w:rPr>
        <w:t xml:space="preserve">-странице, то она не открывается. </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671A1C" w:rsidRDefault="00671A1C" w:rsidP="00C57851">
      <w:pPr>
        <w:spacing w:after="0" w:line="240" w:lineRule="auto"/>
        <w:ind w:firstLine="708"/>
        <w:jc w:val="both"/>
        <w:rPr>
          <w:rFonts w:ascii="Times New Roman" w:hAnsi="Times New Roman" w:cs="Times New Roman"/>
          <w:sz w:val="30"/>
          <w:szCs w:val="30"/>
        </w:rPr>
      </w:pPr>
    </w:p>
    <w:p w:rsidR="00671A1C" w:rsidRDefault="00671A1C" w:rsidP="00C57851">
      <w:pPr>
        <w:spacing w:after="0" w:line="240" w:lineRule="auto"/>
        <w:ind w:firstLine="708"/>
        <w:jc w:val="both"/>
        <w:rPr>
          <w:rFonts w:ascii="Times New Roman" w:hAnsi="Times New Roman" w:cs="Times New Roman"/>
          <w:sz w:val="30"/>
          <w:szCs w:val="30"/>
        </w:rPr>
      </w:pPr>
    </w:p>
    <w:p w:rsidR="00671A1C" w:rsidRDefault="00671A1C" w:rsidP="00671A1C">
      <w:pPr>
        <w:spacing w:after="0" w:line="240" w:lineRule="auto"/>
        <w:ind w:firstLine="708"/>
        <w:jc w:val="right"/>
        <w:rPr>
          <w:rFonts w:ascii="Times New Roman" w:hAnsi="Times New Roman" w:cs="Times New Roman"/>
          <w:sz w:val="30"/>
          <w:szCs w:val="30"/>
        </w:rPr>
      </w:pPr>
      <w:r>
        <w:rPr>
          <w:rFonts w:ascii="Times New Roman" w:hAnsi="Times New Roman" w:cs="Times New Roman"/>
          <w:sz w:val="30"/>
          <w:szCs w:val="30"/>
        </w:rPr>
        <w:lastRenderedPageBreak/>
        <w:t>8</w:t>
      </w:r>
    </w:p>
    <w:p w:rsidR="00671A1C" w:rsidRDefault="00671A1C" w:rsidP="00C57851">
      <w:pPr>
        <w:spacing w:after="0" w:line="240" w:lineRule="auto"/>
        <w:ind w:firstLine="708"/>
        <w:jc w:val="both"/>
        <w:rPr>
          <w:rFonts w:ascii="Times New Roman" w:hAnsi="Times New Roman" w:cs="Times New Roman"/>
          <w:sz w:val="30"/>
          <w:szCs w:val="30"/>
        </w:rPr>
      </w:pPr>
    </w:p>
    <w:p w:rsidR="00C57851" w:rsidRPr="00C57851" w:rsidRDefault="00C57851" w:rsidP="00C57851">
      <w:pPr>
        <w:spacing w:after="0" w:line="240" w:lineRule="auto"/>
        <w:ind w:firstLine="708"/>
        <w:jc w:val="both"/>
        <w:rPr>
          <w:rFonts w:ascii="Times New Roman" w:hAnsi="Times New Roman" w:cs="Times New Roman"/>
          <w:sz w:val="30"/>
          <w:szCs w:val="30"/>
        </w:rPr>
      </w:pPr>
      <w:bookmarkStart w:id="0" w:name="_GoBack"/>
      <w:bookmarkEnd w:id="0"/>
      <w:r w:rsidRPr="00C57851">
        <w:rPr>
          <w:rFonts w:ascii="Times New Roman" w:hAnsi="Times New Roman" w:cs="Times New Roman"/>
          <w:sz w:val="30"/>
          <w:szCs w:val="30"/>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защита настроек родительского контроля паролем;</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сокрытие браузера и приложений;</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запрет на установку и удаление приложений;</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запрет на совершение встроенных покупок и запрос на разрешение покупок;</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фильтрация контента онлайн-магазинов по возрастному цензу;</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фильтрация веб-сайтов по принципу «разрешено/запрещено все, кроме»;</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ограничение на громкость воспроизводимой музыки;</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ограничение на использование мобильных данных;</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мониторинг истории звонков, SMS-</w:t>
      </w:r>
      <w:proofErr w:type="spellStart"/>
      <w:r w:rsidRPr="00C57851">
        <w:rPr>
          <w:rFonts w:ascii="Times New Roman" w:hAnsi="Times New Roman" w:cs="Times New Roman"/>
          <w:sz w:val="30"/>
          <w:szCs w:val="30"/>
        </w:rPr>
        <w:t>трекер</w:t>
      </w:r>
      <w:proofErr w:type="spellEnd"/>
      <w:r w:rsidRPr="00C57851">
        <w:rPr>
          <w:rFonts w:ascii="Times New Roman" w:hAnsi="Times New Roman" w:cs="Times New Roman"/>
          <w:sz w:val="30"/>
          <w:szCs w:val="30"/>
        </w:rPr>
        <w:t>;</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статистика использования устройства;</w:t>
      </w:r>
    </w:p>
    <w:p w:rsidR="00C57851" w:rsidRPr="00C57851" w:rsidRDefault="00C57851" w:rsidP="00C57851">
      <w:pPr>
        <w:spacing w:after="0" w:line="240" w:lineRule="auto"/>
        <w:ind w:firstLine="708"/>
        <w:jc w:val="both"/>
        <w:rPr>
          <w:rFonts w:ascii="Times New Roman" w:hAnsi="Times New Roman" w:cs="Times New Roman"/>
          <w:sz w:val="30"/>
          <w:szCs w:val="30"/>
        </w:rPr>
      </w:pPr>
      <w:r w:rsidRPr="00C57851">
        <w:rPr>
          <w:rFonts w:ascii="Times New Roman" w:hAnsi="Times New Roman" w:cs="Times New Roman"/>
          <w:sz w:val="30"/>
          <w:szCs w:val="30"/>
        </w:rPr>
        <w:t>- 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sectPr w:rsidR="00C57851" w:rsidRPr="00C57851" w:rsidSect="00671A1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8EE"/>
    <w:rsid w:val="00453166"/>
    <w:rsid w:val="00477980"/>
    <w:rsid w:val="005722A9"/>
    <w:rsid w:val="00671A1C"/>
    <w:rsid w:val="006A6193"/>
    <w:rsid w:val="00B26696"/>
    <w:rsid w:val="00C57851"/>
    <w:rsid w:val="00C758EE"/>
    <w:rsid w:val="00FB3790"/>
    <w:rsid w:val="00FD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5943"/>
  <w15:docId w15:val="{0B02E8EB-50A0-4582-B8A0-2B5A6F8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2698</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Северин</dc:creator>
  <cp:lastModifiedBy>RePack by Diakov</cp:lastModifiedBy>
  <cp:revision>4</cp:revision>
  <dcterms:created xsi:type="dcterms:W3CDTF">2023-08-08T07:11:00Z</dcterms:created>
  <dcterms:modified xsi:type="dcterms:W3CDTF">2023-08-08T08:08:00Z</dcterms:modified>
</cp:coreProperties>
</file>